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64" w:rsidRDefault="00DF6B64" w:rsidP="00DF6B64">
      <w:pPr>
        <w:ind w:right="-755"/>
        <w:jc w:val="center"/>
        <w:rPr>
          <w:b/>
          <w:color w:val="4F6228" w:themeColor="accent3" w:themeShade="80"/>
          <w:sz w:val="56"/>
          <w:szCs w:val="56"/>
        </w:rPr>
      </w:pPr>
      <w:r>
        <w:rPr>
          <w:b/>
          <w:color w:val="FF0000"/>
          <w:sz w:val="56"/>
          <w:szCs w:val="56"/>
        </w:rPr>
        <w:t>Rural Extension with Africa’s Poor</w:t>
      </w:r>
    </w:p>
    <w:p w:rsidR="00E722E0" w:rsidRDefault="00DF6B64" w:rsidP="009E066D">
      <w:pPr>
        <w:ind w:right="-755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A Christian approach to development through teaching</w:t>
      </w:r>
    </w:p>
    <w:p w:rsidR="009E066D" w:rsidRDefault="009E066D" w:rsidP="009E066D">
      <w:pPr>
        <w:ind w:left="-567" w:right="-755"/>
        <w:rPr>
          <w:b/>
          <w:color w:val="4F6228" w:themeColor="accent3" w:themeShade="80"/>
          <w:sz w:val="36"/>
          <w:szCs w:val="36"/>
        </w:rPr>
      </w:pPr>
      <w:r w:rsidRPr="009E066D">
        <w:rPr>
          <w:b/>
          <w:noProof/>
          <w:color w:val="4F6228" w:themeColor="accent3" w:themeShade="80"/>
          <w:sz w:val="36"/>
          <w:szCs w:val="36"/>
          <w:lang w:val="en-GB" w:eastAsia="en-GB" w:bidi="ar-SA"/>
        </w:rPr>
        <w:drawing>
          <wp:inline distT="0" distB="0" distL="0" distR="0">
            <wp:extent cx="8420432" cy="6376946"/>
            <wp:effectExtent l="19050" t="0" r="0" b="0"/>
            <wp:docPr id="4" name="Picture 1" descr="09.03 Roger presents books to AD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09.03 Roger presents books to ADC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319" cy="639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A34" w:rsidRDefault="00437C63" w:rsidP="00E722E0">
      <w:pPr>
        <w:ind w:left="284" w:right="-755"/>
        <w:rPr>
          <w:b/>
          <w:color w:val="4F6228" w:themeColor="accent3" w:themeShade="80"/>
          <w:sz w:val="36"/>
          <w:szCs w:val="36"/>
        </w:rPr>
      </w:pPr>
      <w:r>
        <w:rPr>
          <w:b/>
          <w:color w:val="FF0000"/>
          <w:sz w:val="96"/>
          <w:szCs w:val="96"/>
        </w:rPr>
        <w:t>Learn abo</w:t>
      </w:r>
      <w:r w:rsidR="00E722E0" w:rsidRPr="00E722E0">
        <w:rPr>
          <w:b/>
          <w:color w:val="FF0000"/>
          <w:sz w:val="96"/>
          <w:szCs w:val="96"/>
        </w:rPr>
        <w:t>ut REAP</w:t>
      </w:r>
      <w:r w:rsidR="00E722E0">
        <w:rPr>
          <w:b/>
          <w:color w:val="4F6228" w:themeColor="accent3" w:themeShade="80"/>
          <w:sz w:val="36"/>
          <w:szCs w:val="36"/>
        </w:rPr>
        <w:t xml:space="preserve">         </w:t>
      </w:r>
      <w:r w:rsidR="00244AEA">
        <w:rPr>
          <w:b/>
          <w:color w:val="4F6228" w:themeColor="accent3" w:themeShade="80"/>
          <w:sz w:val="36"/>
          <w:szCs w:val="36"/>
        </w:rPr>
        <w:t xml:space="preserve">     </w:t>
      </w:r>
      <w:r w:rsidR="00E722E0" w:rsidRPr="00277A34">
        <w:rPr>
          <w:b/>
          <w:noProof/>
          <w:color w:val="4F6228" w:themeColor="accent3" w:themeShade="80"/>
          <w:sz w:val="36"/>
          <w:szCs w:val="36"/>
          <w:lang w:val="en-GB" w:eastAsia="en-GB" w:bidi="ar-SA"/>
        </w:rPr>
        <w:drawing>
          <wp:inline distT="0" distB="0" distL="0" distR="0">
            <wp:extent cx="970059" cy="752227"/>
            <wp:effectExtent l="19050" t="0" r="1491" b="0"/>
            <wp:docPr id="1" name="Picture 6" descr="REAP_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EAP_logo1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66" cy="76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AEA">
        <w:rPr>
          <w:b/>
          <w:color w:val="4F6228" w:themeColor="accent3" w:themeShade="80"/>
          <w:sz w:val="36"/>
          <w:szCs w:val="36"/>
        </w:rPr>
        <w:t xml:space="preserve">   </w:t>
      </w:r>
    </w:p>
    <w:p w:rsidR="00760A57" w:rsidRPr="00760A57" w:rsidRDefault="00760A57" w:rsidP="00437C63">
      <w:pPr>
        <w:ind w:right="-755"/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6"/>
          <w:szCs w:val="36"/>
        </w:rPr>
        <w:t xml:space="preserve">Presentation to be held </w:t>
      </w:r>
      <w:r w:rsidR="00437C63">
        <w:rPr>
          <w:b/>
          <w:color w:val="4F6228" w:themeColor="accent3" w:themeShade="80"/>
          <w:sz w:val="36"/>
          <w:szCs w:val="36"/>
        </w:rPr>
        <w:t>at St Mary’s, on 24th February at 7.30 pm</w:t>
      </w:r>
      <w:r>
        <w:rPr>
          <w:b/>
          <w:color w:val="4F6228" w:themeColor="accent3" w:themeShade="80"/>
          <w:sz w:val="32"/>
          <w:szCs w:val="32"/>
        </w:rPr>
        <w:t xml:space="preserve"> </w:t>
      </w:r>
    </w:p>
    <w:sectPr w:rsidR="00760A57" w:rsidRPr="00760A57" w:rsidSect="00E722E0">
      <w:pgSz w:w="11906" w:h="16838"/>
      <w:pgMar w:top="1134" w:right="1133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F6B64"/>
    <w:rsid w:val="00244AEA"/>
    <w:rsid w:val="00277A34"/>
    <w:rsid w:val="00437C63"/>
    <w:rsid w:val="00482923"/>
    <w:rsid w:val="005D6F7E"/>
    <w:rsid w:val="0063696C"/>
    <w:rsid w:val="00760A57"/>
    <w:rsid w:val="009E066D"/>
    <w:rsid w:val="00BE1B21"/>
    <w:rsid w:val="00DF6B64"/>
    <w:rsid w:val="00E722E0"/>
    <w:rsid w:val="00FE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34"/>
  </w:style>
  <w:style w:type="paragraph" w:styleId="Heading1">
    <w:name w:val="heading 1"/>
    <w:basedOn w:val="Normal"/>
    <w:next w:val="Normal"/>
    <w:link w:val="Heading1Char"/>
    <w:uiPriority w:val="9"/>
    <w:qFormat/>
    <w:rsid w:val="00277A3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A3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A3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A3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A3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A3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A3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A3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A3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A3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A3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A3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A3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A3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A3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A3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A3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A3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277A3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7A3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A3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A3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A3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77A34"/>
    <w:rPr>
      <w:b/>
      <w:bCs/>
    </w:rPr>
  </w:style>
  <w:style w:type="character" w:styleId="Emphasis">
    <w:name w:val="Emphasis"/>
    <w:uiPriority w:val="20"/>
    <w:qFormat/>
    <w:rsid w:val="00277A3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77A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7A34"/>
  </w:style>
  <w:style w:type="paragraph" w:styleId="ListParagraph">
    <w:name w:val="List Paragraph"/>
    <w:basedOn w:val="Normal"/>
    <w:uiPriority w:val="34"/>
    <w:qFormat/>
    <w:rsid w:val="00277A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7A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7A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A3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A34"/>
    <w:rPr>
      <w:i/>
      <w:iCs/>
    </w:rPr>
  </w:style>
  <w:style w:type="character" w:styleId="SubtleEmphasis">
    <w:name w:val="Subtle Emphasis"/>
    <w:uiPriority w:val="19"/>
    <w:qFormat/>
    <w:rsid w:val="00277A34"/>
    <w:rPr>
      <w:i/>
      <w:iCs/>
    </w:rPr>
  </w:style>
  <w:style w:type="character" w:styleId="IntenseEmphasis">
    <w:name w:val="Intense Emphasis"/>
    <w:uiPriority w:val="21"/>
    <w:qFormat/>
    <w:rsid w:val="00277A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7A34"/>
    <w:rPr>
      <w:smallCaps/>
    </w:rPr>
  </w:style>
  <w:style w:type="character" w:styleId="IntenseReference">
    <w:name w:val="Intense Reference"/>
    <w:uiPriority w:val="32"/>
    <w:qFormat/>
    <w:rsid w:val="00277A3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77A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A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Twigger</dc:creator>
  <cp:keywords/>
  <dc:description/>
  <cp:lastModifiedBy>Cheryl Twigger</cp:lastModifiedBy>
  <cp:revision>6</cp:revision>
  <dcterms:created xsi:type="dcterms:W3CDTF">2009-08-17T10:13:00Z</dcterms:created>
  <dcterms:modified xsi:type="dcterms:W3CDTF">2009-10-14T13:57:00Z</dcterms:modified>
</cp:coreProperties>
</file>